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C1410E" w:rsidRPr="00970CAD" w:rsidTr="00685D5F">
        <w:trPr>
          <w:trHeight w:val="1456"/>
        </w:trPr>
        <w:tc>
          <w:tcPr>
            <w:tcW w:w="4928" w:type="dxa"/>
            <w:hideMark/>
          </w:tcPr>
          <w:p w:rsidR="00C1410E" w:rsidRDefault="00C1410E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C1410E" w:rsidRDefault="00C1410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C1410E" w:rsidRDefault="00C1410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C1410E" w:rsidRDefault="00C1410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C1410E" w:rsidRDefault="00C1410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эпидемиологии  </w:t>
            </w:r>
          </w:p>
          <w:p w:rsidR="00C1410E" w:rsidRDefault="00C1410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EC713A" w:rsidRDefault="00EC713A" w:rsidP="00EC713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EC713A" w:rsidRDefault="00EC713A" w:rsidP="00EC713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EC713A" w:rsidRDefault="00EC713A" w:rsidP="00EC713A">
      <w:pPr>
        <w:pStyle w:val="titlep"/>
        <w:spacing w:after="0"/>
      </w:pPr>
      <w:r>
        <w:t>ЗАЯВЛЕНИЕ</w:t>
      </w:r>
      <w:r>
        <w:br/>
        <w:t>о выдаче санитарно-гигиенического заключения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>Наименование заявителя: ______________________________________________________</w:t>
      </w:r>
    </w:p>
    <w:p w:rsidR="00EC713A" w:rsidRDefault="00EC713A" w:rsidP="00EC713A">
      <w:pPr>
        <w:pStyle w:val="newncpi0"/>
      </w:pPr>
      <w:r>
        <w:t>Юридический адрес: __________________________________________________________</w:t>
      </w:r>
    </w:p>
    <w:p w:rsidR="00EC713A" w:rsidRDefault="00EC713A" w:rsidP="00EC713A">
      <w:pPr>
        <w:pStyle w:val="newncpi0"/>
      </w:pPr>
      <w:r>
        <w:t>Адрес места осуществления деятельности: ________________________________________</w:t>
      </w:r>
    </w:p>
    <w:p w:rsidR="00EC713A" w:rsidRDefault="00EC713A" w:rsidP="00EC713A">
      <w:pPr>
        <w:pStyle w:val="newncpi0"/>
      </w:pPr>
      <w:r>
        <w:t>УНП: _______________ телефон: _____________ адрес электронной почты: ____________</w:t>
      </w:r>
    </w:p>
    <w:p w:rsidR="00CD1F05" w:rsidRDefault="00CD1F05" w:rsidP="00CD1F05">
      <w:pPr>
        <w:pStyle w:val="newncpi0"/>
      </w:pPr>
      <w:r w:rsidRPr="002722F7">
        <w:t>Сведения о внесении платы:</w:t>
      </w:r>
    </w:p>
    <w:p w:rsidR="00CD1F05" w:rsidRDefault="00CD1F05" w:rsidP="00CD1F05">
      <w:pPr>
        <w:pStyle w:val="newncpi0"/>
      </w:pPr>
      <w:r>
        <w:t>_____________________________________________________________________________</w:t>
      </w:r>
    </w:p>
    <w:p w:rsidR="00EC713A" w:rsidRDefault="00CD1F05" w:rsidP="00CD1F05">
      <w:pPr>
        <w:pStyle w:val="undline"/>
        <w:jc w:val="center"/>
      </w:pPr>
      <w:proofErr w:type="gramStart"/>
      <w:r>
        <w:t>(</w:t>
      </w:r>
      <w:r w:rsidRPr="002722F7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EC713A" w:rsidRDefault="00EC713A" w:rsidP="00EC713A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 xml:space="preserve">Просим выдать санитарно-гигиеническое заключение </w:t>
      </w:r>
      <w:r w:rsidR="00977C28" w:rsidRPr="00977C28">
        <w:t>по объекту социальной, производственной, транспортной, инженерной инфраструктуры</w:t>
      </w:r>
      <w:r>
        <w:t>_________________________</w:t>
      </w:r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977C28" w:rsidP="00EC713A">
      <w:pPr>
        <w:pStyle w:val="undline"/>
        <w:jc w:val="center"/>
      </w:pPr>
      <w:r>
        <w:t>(</w:t>
      </w:r>
      <w:r w:rsidRPr="00977C28">
        <w:t>наименование объекта социальной, производственной, транспортной, инженерной инфраструктуры</w:t>
      </w:r>
      <w:r w:rsidR="00EC713A">
        <w:t>)</w:t>
      </w:r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EC713A" w:rsidP="00EC713A">
      <w:pPr>
        <w:pStyle w:val="newncpi0"/>
      </w:pPr>
    </w:p>
    <w:p w:rsidR="00EC713A" w:rsidRDefault="00EC713A" w:rsidP="00EC713A">
      <w:pPr>
        <w:pStyle w:val="newncpi0"/>
      </w:pPr>
      <w:r>
        <w:t xml:space="preserve">в соответствии с </w:t>
      </w:r>
      <w:r w:rsidRPr="00347BD4">
        <w:rPr>
          <w:b/>
        </w:rPr>
        <w:t xml:space="preserve">п. </w:t>
      </w:r>
      <w:r>
        <w:rPr>
          <w:b/>
        </w:rPr>
        <w:t>9.6.</w:t>
      </w:r>
      <w:r w:rsidR="00977C28">
        <w:rPr>
          <w:b/>
        </w:rPr>
        <w:t>10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EC713A" w:rsidRDefault="00EC713A" w:rsidP="00EC713A">
      <w:pPr>
        <w:pStyle w:val="newncpi0"/>
      </w:pPr>
      <w:r>
        <w:t> </w:t>
      </w:r>
    </w:p>
    <w:p w:rsidR="00977C28" w:rsidRDefault="00977C28" w:rsidP="00977C28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977C28" w:rsidRPr="000C1D30" w:rsidRDefault="00977C28" w:rsidP="00977C28">
      <w:pPr>
        <w:pStyle w:val="newncpi0"/>
      </w:pPr>
      <w:r>
        <w:t>1. __________________________________________________________________________</w:t>
      </w:r>
    </w:p>
    <w:p w:rsidR="00FF4DC8" w:rsidRDefault="00FF4DC8" w:rsidP="00FF4DC8">
      <w:pPr>
        <w:pStyle w:val="newncpi0"/>
      </w:pPr>
    </w:p>
    <w:p w:rsidR="00EC713A" w:rsidRDefault="00EC713A" w:rsidP="00EC713A">
      <w:pPr>
        <w:pStyle w:val="newncpi0"/>
      </w:pPr>
      <w:r>
        <w:t>Достоверность представляемых документов и (или) сведений подтверждаю.</w:t>
      </w:r>
    </w:p>
    <w:p w:rsidR="00EC713A" w:rsidRDefault="00EC713A" w:rsidP="00EC713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EC713A" w:rsidTr="00685D5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C713A" w:rsidRDefault="00EC713A" w:rsidP="00685D5F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newncpi0"/>
              <w:jc w:val="right"/>
            </w:pPr>
            <w:r>
              <w:t>___________________</w:t>
            </w:r>
          </w:p>
        </w:tc>
      </w:tr>
      <w:tr w:rsidR="00EC713A" w:rsidTr="00685D5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C713A" w:rsidRDefault="00EC713A" w:rsidP="00685D5F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CD1F05" w:rsidRDefault="00CD1F05" w:rsidP="00EC713A">
      <w:pPr>
        <w:jc w:val="both"/>
        <w:rPr>
          <w:sz w:val="18"/>
          <w:szCs w:val="18"/>
        </w:rPr>
      </w:pPr>
    </w:p>
    <w:p w:rsidR="00CD1F05" w:rsidRDefault="00CD1F05" w:rsidP="00EC713A">
      <w:pPr>
        <w:jc w:val="both"/>
        <w:rPr>
          <w:sz w:val="18"/>
          <w:szCs w:val="18"/>
        </w:rPr>
      </w:pPr>
    </w:p>
    <w:p w:rsidR="00EC713A" w:rsidRPr="00034E60" w:rsidRDefault="00EC713A" w:rsidP="00EC713A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EC713A" w:rsidRDefault="00EC713A" w:rsidP="00EC713A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p w:rsidR="005D4D6C" w:rsidRPr="00E9751B" w:rsidRDefault="005D4D6C" w:rsidP="005D4D6C">
      <w:pPr>
        <w:pStyle w:val="ConsPlusNonformat"/>
        <w:ind w:left="5670"/>
        <w:jc w:val="both"/>
      </w:pPr>
      <w:r>
        <w:lastRenderedPageBreak/>
        <w:t>УТВЕРЖДЕНО</w:t>
      </w:r>
    </w:p>
    <w:p w:rsidR="005D4D6C" w:rsidRDefault="005D4D6C" w:rsidP="005D4D6C">
      <w:pPr>
        <w:pStyle w:val="ConsPlusNonformat"/>
        <w:ind w:left="5670"/>
        <w:jc w:val="both"/>
      </w:pPr>
      <w:r>
        <w:t>Постановление</w:t>
      </w:r>
    </w:p>
    <w:p w:rsidR="005D4D6C" w:rsidRDefault="005D4D6C" w:rsidP="005D4D6C">
      <w:pPr>
        <w:pStyle w:val="ConsPlusNonformat"/>
        <w:ind w:left="5670"/>
        <w:jc w:val="both"/>
      </w:pPr>
      <w:r>
        <w:t>Министерства здравоохранения</w:t>
      </w:r>
    </w:p>
    <w:p w:rsidR="005D4D6C" w:rsidRDefault="005D4D6C" w:rsidP="005D4D6C">
      <w:pPr>
        <w:pStyle w:val="ConsPlusNonformat"/>
        <w:ind w:left="5670"/>
        <w:jc w:val="both"/>
      </w:pPr>
      <w:r>
        <w:t>Республики Беларусь</w:t>
      </w:r>
    </w:p>
    <w:p w:rsidR="005D4D6C" w:rsidRDefault="005D4D6C" w:rsidP="005D4D6C">
      <w:pPr>
        <w:pStyle w:val="ConsPlusNonformat"/>
        <w:ind w:left="5670"/>
        <w:jc w:val="both"/>
      </w:pPr>
      <w:r>
        <w:t>21.02.2022 N 13</w:t>
      </w:r>
    </w:p>
    <w:p w:rsidR="00B04B6F" w:rsidRDefault="00B04B6F" w:rsidP="00B04B6F">
      <w:pPr>
        <w:pStyle w:val="ConsPlusTitle"/>
        <w:jc w:val="center"/>
      </w:pPr>
    </w:p>
    <w:p w:rsidR="00B04B6F" w:rsidRPr="00E9751B" w:rsidRDefault="00B04B6F" w:rsidP="00B04B6F">
      <w:pPr>
        <w:pStyle w:val="ConsPlusTitle"/>
        <w:jc w:val="center"/>
      </w:pPr>
      <w:r>
        <w:t>РЕГЛАМЕНТ</w:t>
      </w:r>
    </w:p>
    <w:p w:rsidR="00B04B6F" w:rsidRDefault="00B04B6F" w:rsidP="00B04B6F">
      <w:pPr>
        <w:pStyle w:val="ConsPlusTitle"/>
        <w:jc w:val="center"/>
      </w:pPr>
      <w:r>
        <w:t xml:space="preserve">АДМИНИСТРАТИВНОЙ ПРОЦЕДУРЫ, ОСУЩЕСТВЛЯЕМОЙ В ОТНОШЕНИИ СУБЪЕКТОВ ХОЗЯЙСТВОВАНИЯ, ПО ПОДПУНКТУ </w:t>
      </w:r>
      <w:r w:rsidR="00B529DB">
        <w:t>9.6.</w:t>
      </w:r>
      <w:r w:rsidR="00977C28">
        <w:t>10</w:t>
      </w:r>
      <w:r>
        <w:t xml:space="preserve"> "</w:t>
      </w:r>
      <w:r w:rsidR="00977C28" w:rsidRPr="00977C28">
        <w:t>ПОЛУЧЕНИЕ САНИТАРНО-ГИГИЕНИЧЕСКОГО ЗАКЛЮЧЕНИЯ ПО ОБЪЕКТУ СОЦИАЛЬНОЙ, ПРОИЗВОДСТВЕННОЙ, ТРАНСПОРТНОЙ, ИНЖЕНЕРНОЙ ИНФРАСТРУКТУРЫ</w:t>
      </w:r>
      <w:r>
        <w:t>"</w:t>
      </w:r>
    </w:p>
    <w:p w:rsidR="00B04B6F" w:rsidRDefault="00B04B6F" w:rsidP="00B04B6F">
      <w:pPr>
        <w:pStyle w:val="ConsPlusNormal"/>
      </w:pPr>
    </w:p>
    <w:p w:rsidR="00977C28" w:rsidRDefault="00977C28" w:rsidP="00977C28">
      <w:pPr>
        <w:pStyle w:val="ConsPlusNormal"/>
        <w:ind w:firstLine="539"/>
        <w:jc w:val="both"/>
      </w:pPr>
      <w:r>
        <w:t>1. Особенности осуществления административной процедуры:</w:t>
      </w:r>
    </w:p>
    <w:p w:rsidR="00977C28" w:rsidRDefault="00977C28" w:rsidP="00977C28">
      <w:pPr>
        <w:pStyle w:val="ConsPlusNormal"/>
        <w:ind w:firstLine="539"/>
        <w:jc w:val="both"/>
      </w:pPr>
      <w:proofErr w:type="gramStart"/>
      <w:r>
        <w:t xml:space="preserve">1.1. наименование уполномоченного органа (подведомственность административной процедуры) – государственное учреждение «Республиканский центр гигиены, эпидемиологии и общественного здоровья» (далее – ГУ </w:t>
      </w:r>
      <w:proofErr w:type="spellStart"/>
      <w:r>
        <w:t>РЦГЭиОЗ</w:t>
      </w:r>
      <w:proofErr w:type="spellEnd"/>
      <w:r>
        <w:t>), государственное учреждение «Центр гигиены и эпидемиологии» Управления делами Президента Республики Беларусь (далее – ГУ «Центр гигиены и эпидемиологии»), областные центры гигиены, эпидемиологии и общественного здоровья, государственное учреждение «Минский городской центр гигиены и эпидемиологии» (далее – Минский городской центр гигиены и эпидемиологии), городские, районные</w:t>
      </w:r>
      <w:proofErr w:type="gramEnd"/>
      <w:r>
        <w:t>, зональные и районные в городах центры гигиены и эпидемиологии;</w:t>
      </w:r>
    </w:p>
    <w:p w:rsidR="00977C28" w:rsidRDefault="00977C28" w:rsidP="00977C28">
      <w:pPr>
        <w:pStyle w:val="ConsPlusNormal"/>
        <w:ind w:firstLine="539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:rsidR="00977C28" w:rsidRDefault="00977C28" w:rsidP="00977C28">
      <w:pPr>
        <w:pStyle w:val="ConsPlusNormal"/>
        <w:ind w:firstLine="539"/>
        <w:jc w:val="both"/>
      </w:pPr>
      <w:r>
        <w:t>Декрет Президента Республики Беларусь от 23 ноября 2017 г. № 7 «О развитии предпринимательства»;</w:t>
      </w:r>
    </w:p>
    <w:p w:rsidR="00977C28" w:rsidRDefault="00977C28" w:rsidP="00977C28">
      <w:pPr>
        <w:pStyle w:val="ConsPlusNormal"/>
        <w:ind w:firstLine="539"/>
        <w:jc w:val="both"/>
      </w:pPr>
      <w:r>
        <w:t>Закон Республики Беларусь «Об основах административных процедур»;</w:t>
      </w:r>
    </w:p>
    <w:p w:rsidR="00977C28" w:rsidRDefault="00977C28" w:rsidP="00977C28">
      <w:pPr>
        <w:pStyle w:val="ConsPlusNormal"/>
        <w:ind w:firstLine="539"/>
        <w:jc w:val="both"/>
      </w:pPr>
      <w:r>
        <w:t>Закон Республики Беларусь от 7 января 2012 г. № 340-З «О санитарно-эпидемиологическом благополучии населения»;</w:t>
      </w:r>
    </w:p>
    <w:p w:rsidR="00977C28" w:rsidRDefault="00977C28" w:rsidP="00977C28">
      <w:pPr>
        <w:pStyle w:val="ConsPlusNormal"/>
        <w:ind w:firstLine="539"/>
        <w:jc w:val="both"/>
      </w:pPr>
      <w:r>
        <w:t>постановление Совета Министров Республики Беларусь от 24 сентября 2021 г. № 548 «Об административных процедурах, осуществляемых в отношении субъектов хозяйствования»;</w:t>
      </w:r>
    </w:p>
    <w:p w:rsidR="00977C28" w:rsidRDefault="00977C28" w:rsidP="00977C28">
      <w:pPr>
        <w:pStyle w:val="ConsPlusNormal"/>
        <w:ind w:firstLine="539"/>
        <w:jc w:val="both"/>
      </w:pPr>
      <w:r>
        <w:t>Положение о порядке и условиях проведения государственной санитарно-гигиенической экспертизы, утвержденное постановлением Министерства здравоохранения Республики Беларусь от 23 декабря 2019 г. № 119.</w:t>
      </w:r>
    </w:p>
    <w:p w:rsidR="001347B1" w:rsidRDefault="00977C28" w:rsidP="00977C28">
      <w:pPr>
        <w:pStyle w:val="ConsPlusNormal"/>
        <w:ind w:firstLine="539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:rsidR="009C3586" w:rsidRDefault="009C3586" w:rsidP="009C3586">
      <w:pPr>
        <w:pStyle w:val="ConsPlusNormal"/>
        <w:ind w:firstLine="539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507"/>
        <w:gridCol w:w="3221"/>
        <w:gridCol w:w="2922"/>
      </w:tblGrid>
      <w:tr w:rsidR="00B529DB" w:rsidTr="004F14CB">
        <w:trPr>
          <w:trHeight w:val="240"/>
        </w:trPr>
        <w:tc>
          <w:tcPr>
            <w:tcW w:w="181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  <w:jc w:val="center"/>
            </w:pPr>
            <w:r>
              <w:t>Наименование документа и (или) сведений</w:t>
            </w:r>
          </w:p>
        </w:tc>
        <w:tc>
          <w:tcPr>
            <w:tcW w:w="16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  <w:jc w:val="center"/>
            </w:pPr>
            <w:r>
              <w:t>Требования, предъявляемые к документу и (или) сведениям</w:t>
            </w:r>
          </w:p>
        </w:tc>
        <w:tc>
          <w:tcPr>
            <w:tcW w:w="151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  <w:jc w:val="center"/>
            </w:pPr>
            <w:r>
              <w:t>Форма и порядок представления документа и (или) сведений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заявление 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должно содержать сведения, предусмотренные в части первой пункта 5 статьи 14 Закона Республики Беларусь «Об основах административных процедур»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7C28" w:rsidRDefault="00B529DB" w:rsidP="00B529DB">
            <w:pPr>
              <w:pStyle w:val="ConsPlusNormal"/>
              <w:spacing w:line="256" w:lineRule="auto"/>
            </w:pPr>
            <w:r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</w:p>
          <w:p w:rsidR="00B529DB" w:rsidRDefault="00B529DB" w:rsidP="00B529DB">
            <w:pPr>
              <w:pStyle w:val="ConsPlusNormal"/>
              <w:spacing w:line="256" w:lineRule="auto"/>
            </w:pPr>
            <w:r>
              <w:br/>
              <w:t>посредством почтовой связи;</w:t>
            </w:r>
            <w:r>
              <w:br/>
            </w:r>
            <w:r>
              <w:br/>
              <w:t>нарочным (курьером)</w:t>
            </w:r>
          </w:p>
        </w:tc>
      </w:tr>
    </w:tbl>
    <w:p w:rsidR="00B529DB" w:rsidRDefault="00B529DB" w:rsidP="009C3586">
      <w:pPr>
        <w:pStyle w:val="ConsPlusNormal"/>
        <w:ind w:firstLine="539"/>
        <w:jc w:val="both"/>
      </w:pPr>
    </w:p>
    <w:p w:rsidR="00977C28" w:rsidRDefault="00977C28" w:rsidP="00977C28">
      <w:pPr>
        <w:pStyle w:val="ConsPlusNormal"/>
        <w:ind w:firstLine="539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втором–седьмом части первой пункта 2 статьи 15 Закона Республики Беларусь «Об основах административных процедур».</w:t>
      </w:r>
    </w:p>
    <w:p w:rsidR="001347B1" w:rsidRDefault="00977C28" w:rsidP="00977C28">
      <w:pPr>
        <w:pStyle w:val="ConsPlusNormal"/>
        <w:ind w:firstLine="539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:rsidR="00977C28" w:rsidRDefault="00977C28" w:rsidP="00977C28">
      <w:pPr>
        <w:pStyle w:val="ConsPlusNormal"/>
        <w:ind w:firstLine="539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0"/>
        <w:gridCol w:w="1695"/>
        <w:gridCol w:w="2445"/>
      </w:tblGrid>
      <w:tr w:rsidR="00B04B6F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документа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Срок действия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представления</w:t>
            </w:r>
          </w:p>
        </w:tc>
      </w:tr>
      <w:tr w:rsidR="00977C28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C28" w:rsidRDefault="00977C28" w:rsidP="00977C28">
            <w:pPr>
              <w:pStyle w:val="ConsPlusNormal"/>
              <w:spacing w:line="256" w:lineRule="auto"/>
            </w:pPr>
            <w:r>
              <w:t>санитарно-гигиеническое заключение (положительное)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C28" w:rsidRDefault="00977C28" w:rsidP="00977C28">
            <w:pPr>
              <w:pStyle w:val="ConsPlusNormal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C28" w:rsidRDefault="00977C28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  <w:tr w:rsidR="00977C28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C28" w:rsidRDefault="00977C28" w:rsidP="00977C28">
            <w:pPr>
              <w:pStyle w:val="ConsPlusNormal"/>
              <w:spacing w:line="256" w:lineRule="auto"/>
            </w:pPr>
            <w:r>
              <w:t>санитарно-гигиеническое заключение (отрицательное)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C28" w:rsidRDefault="00977C28" w:rsidP="00977C28">
            <w:pPr>
              <w:pStyle w:val="ConsPlusNormal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8" w:rsidRDefault="00977C28" w:rsidP="00102C3F">
            <w:pPr>
              <w:pStyle w:val="ConsPlusNormal"/>
              <w:spacing w:line="256" w:lineRule="auto"/>
            </w:pPr>
          </w:p>
        </w:tc>
      </w:tr>
    </w:tbl>
    <w:p w:rsidR="00392743" w:rsidRDefault="00392743" w:rsidP="00392743">
      <w:pPr>
        <w:pStyle w:val="ConsPlusNormal"/>
        <w:ind w:firstLine="540"/>
        <w:jc w:val="both"/>
      </w:pPr>
    </w:p>
    <w:p w:rsidR="00CD1F05" w:rsidRDefault="00CD1F05" w:rsidP="00CD1F05">
      <w:pPr>
        <w:pStyle w:val="ConsPlusNormal"/>
        <w:ind w:firstLine="540"/>
        <w:jc w:val="both"/>
      </w:pPr>
      <w:r>
        <w:lastRenderedPageBreak/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:rsidR="00CD1F05" w:rsidRDefault="00CD1F05" w:rsidP="00CD1F05">
      <w:pPr>
        <w:pStyle w:val="ConsPlusNormal"/>
        <w:ind w:firstLine="540"/>
        <w:jc w:val="both"/>
      </w:pPr>
      <w:r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:rsidR="00CD1F05" w:rsidRDefault="00CD1F05" w:rsidP="00CD1F05">
      <w:pPr>
        <w:pStyle w:val="ConsPlusNormal"/>
        <w:ind w:firstLine="540"/>
        <w:jc w:val="both"/>
      </w:pPr>
      <w:r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:rsidR="00CD1F05" w:rsidRDefault="00CD1F05" w:rsidP="00CD1F05">
      <w:pPr>
        <w:pStyle w:val="ConsPlusNormal"/>
        <w:ind w:firstLine="540"/>
        <w:jc w:val="both"/>
      </w:pPr>
      <w:r>
        <w:t>материалы, используемые при оказании (выполнении) услуг (работ) при осуществлении административной процедуры;</w:t>
      </w:r>
    </w:p>
    <w:p w:rsidR="00CD1F05" w:rsidRDefault="00CD1F05" w:rsidP="00CD1F05">
      <w:pPr>
        <w:pStyle w:val="ConsPlusNormal"/>
        <w:ind w:firstLine="540"/>
        <w:jc w:val="both"/>
      </w:pPr>
      <w:r>
        <w:t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</w:t>
      </w:r>
    </w:p>
    <w:p w:rsidR="00CD1F05" w:rsidRDefault="00CD1F05" w:rsidP="00CD1F05">
      <w:pPr>
        <w:pStyle w:val="ConsPlusNormal"/>
        <w:ind w:firstLine="540"/>
        <w:jc w:val="both"/>
      </w:pPr>
      <w:r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:rsidR="00CD1F05" w:rsidRDefault="00CD1F05" w:rsidP="00CD1F05">
      <w:pPr>
        <w:pStyle w:val="ConsPlusNormal"/>
        <w:ind w:firstLine="540"/>
        <w:jc w:val="both"/>
      </w:pPr>
      <w:r>
        <w:t>коммунальные услуги;</w:t>
      </w:r>
    </w:p>
    <w:p w:rsidR="00CD1F05" w:rsidRDefault="00CD1F05" w:rsidP="00CD1F05">
      <w:pPr>
        <w:pStyle w:val="ConsPlusNormal"/>
        <w:ind w:firstLine="540"/>
        <w:jc w:val="both"/>
      </w:pPr>
      <w:r>
        <w:t>услуги связи;</w:t>
      </w:r>
    </w:p>
    <w:p w:rsidR="00CD1F05" w:rsidRDefault="00CD1F05" w:rsidP="00CD1F05">
      <w:pPr>
        <w:pStyle w:val="ConsPlusNormal"/>
        <w:ind w:firstLine="540"/>
        <w:jc w:val="both"/>
      </w:pPr>
      <w:proofErr w:type="gramStart"/>
      <w:r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  <w:proofErr w:type="gramEnd"/>
    </w:p>
    <w:p w:rsidR="00CD1F05" w:rsidRDefault="00CD1F05" w:rsidP="00CD1F05">
      <w:pPr>
        <w:pStyle w:val="ConsPlusNormal"/>
        <w:ind w:firstLine="540"/>
        <w:jc w:val="both"/>
      </w:pPr>
      <w:proofErr w:type="gramStart"/>
      <w:r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  <w:proofErr w:type="gramEnd"/>
    </w:p>
    <w:p w:rsidR="00CD1F05" w:rsidRDefault="00CD1F05" w:rsidP="00CD1F05">
      <w:pPr>
        <w:pStyle w:val="ConsPlusNormal"/>
        <w:ind w:firstLine="540"/>
        <w:jc w:val="both"/>
      </w:pPr>
      <w:r>
        <w:t>амортизация основных средств и нематериальных активов;</w:t>
      </w:r>
    </w:p>
    <w:p w:rsidR="00CD1F05" w:rsidRDefault="00CD1F05" w:rsidP="00CD1F05">
      <w:pPr>
        <w:pStyle w:val="ConsPlusNormal"/>
        <w:ind w:firstLine="540"/>
        <w:jc w:val="both"/>
      </w:pPr>
      <w:r>
        <w:t>лизинговые платежи;</w:t>
      </w:r>
    </w:p>
    <w:p w:rsidR="00CD1F05" w:rsidRDefault="00CD1F05" w:rsidP="00CD1F05">
      <w:pPr>
        <w:pStyle w:val="ConsPlusNormal"/>
        <w:ind w:firstLine="540"/>
        <w:jc w:val="both"/>
      </w:pPr>
      <w:r>
        <w:t>командировочные расходы;</w:t>
      </w:r>
    </w:p>
    <w:p w:rsidR="00CD1F05" w:rsidRDefault="00CD1F05" w:rsidP="00CD1F05">
      <w:pPr>
        <w:pStyle w:val="ConsPlusNormal"/>
        <w:ind w:firstLine="540"/>
        <w:jc w:val="both"/>
      </w:pPr>
      <w:r>
        <w:t>транспортные затраты;</w:t>
      </w:r>
    </w:p>
    <w:p w:rsidR="00CD1F05" w:rsidRDefault="00CD1F05" w:rsidP="00CD1F05">
      <w:pPr>
        <w:pStyle w:val="ConsPlusNormal"/>
        <w:ind w:firstLine="540"/>
        <w:jc w:val="both"/>
      </w:pPr>
      <w:r>
        <w:t>налоги и иные обязательные платежи;</w:t>
      </w:r>
    </w:p>
    <w:p w:rsidR="00CD1F05" w:rsidRDefault="00CD1F05" w:rsidP="00CD1F05">
      <w:pPr>
        <w:pStyle w:val="ConsPlusNormal"/>
        <w:ind w:firstLine="540"/>
        <w:jc w:val="both"/>
      </w:pPr>
      <w:r>
        <w:t>прочие затраты.</w:t>
      </w:r>
    </w:p>
    <w:p w:rsidR="001347B1" w:rsidRDefault="00CD1F05" w:rsidP="00CD1F05">
      <w:pPr>
        <w:pStyle w:val="ConsPlusNormal"/>
        <w:ind w:firstLine="540"/>
        <w:jc w:val="both"/>
      </w:pPr>
      <w:r>
        <w:t>5. Порядок подачи (отзыва) административной жалобы:</w:t>
      </w:r>
    </w:p>
    <w:p w:rsidR="009C3586" w:rsidRDefault="009C3586" w:rsidP="009C3586">
      <w:pPr>
        <w:pStyle w:val="ConsPlusNormal"/>
        <w:ind w:firstLine="540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0"/>
        <w:gridCol w:w="3210"/>
      </w:tblGrid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977C28" w:rsidP="00B529DB">
            <w:pPr>
              <w:pStyle w:val="ConsPlusNormal"/>
              <w:spacing w:line="256" w:lineRule="auto"/>
            </w:pPr>
            <w:r>
              <w:t xml:space="preserve">Министерство здравоохранения – в отношении административных решений, принятых ГУ </w:t>
            </w:r>
            <w:proofErr w:type="spellStart"/>
            <w:r>
              <w:t>РЦГЭиОЗ</w:t>
            </w:r>
            <w:proofErr w:type="spellEnd"/>
            <w:r>
              <w:t>;</w:t>
            </w:r>
            <w:r>
              <w:br/>
            </w:r>
            <w:r>
              <w:br/>
              <w:t>Управление делами Президента Республики Беларусь – в отношении административных решений, принятых ГУ «Центр гигиены и эпидемиологии»;</w:t>
            </w:r>
            <w:r>
              <w:br/>
            </w:r>
            <w:r>
              <w:br/>
              <w:t xml:space="preserve">ГУ </w:t>
            </w:r>
            <w:proofErr w:type="spellStart"/>
            <w:r>
              <w:t>РЦГЭиОЗ</w:t>
            </w:r>
            <w:proofErr w:type="spellEnd"/>
            <w:r>
              <w:t> – в отношении административных решений, принятых областными центрами гигиены, эпидемиологии и общественного здоровья, Минским городским центром гигиены и эпидемиологии;</w:t>
            </w:r>
            <w:r>
              <w:br/>
            </w:r>
            <w:r>
              <w:br/>
              <w:t>областные центры гигиены, эпидемиологии и общественного здоровья, Минский городской центр гигиены и эпидемиологии – в отношении административных решений, принятых городскими, районными, зональными и районными в городах центрами гигиены и эпидемиологии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</w:tbl>
    <w:p w:rsidR="00111404" w:rsidRDefault="00111404"/>
    <w:sectPr w:rsidR="00111404" w:rsidSect="00B04B6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186C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5FC2"/>
    <w:rsid w:val="000A21F2"/>
    <w:rsid w:val="000C1D30"/>
    <w:rsid w:val="000C69B9"/>
    <w:rsid w:val="00111404"/>
    <w:rsid w:val="00117240"/>
    <w:rsid w:val="001347B1"/>
    <w:rsid w:val="00142330"/>
    <w:rsid w:val="00145343"/>
    <w:rsid w:val="0028205B"/>
    <w:rsid w:val="00291AA7"/>
    <w:rsid w:val="00347BD4"/>
    <w:rsid w:val="00392743"/>
    <w:rsid w:val="00395FC2"/>
    <w:rsid w:val="0044789F"/>
    <w:rsid w:val="0045208B"/>
    <w:rsid w:val="0057581B"/>
    <w:rsid w:val="005D4D6C"/>
    <w:rsid w:val="00667540"/>
    <w:rsid w:val="008A6FDF"/>
    <w:rsid w:val="008B1CBB"/>
    <w:rsid w:val="008F6F32"/>
    <w:rsid w:val="009642CE"/>
    <w:rsid w:val="00977C28"/>
    <w:rsid w:val="009C3586"/>
    <w:rsid w:val="009F2925"/>
    <w:rsid w:val="00AA7A5E"/>
    <w:rsid w:val="00AB5ECC"/>
    <w:rsid w:val="00B04B6F"/>
    <w:rsid w:val="00B529DB"/>
    <w:rsid w:val="00BC5095"/>
    <w:rsid w:val="00C1410E"/>
    <w:rsid w:val="00C37D46"/>
    <w:rsid w:val="00CD1F05"/>
    <w:rsid w:val="00CF0277"/>
    <w:rsid w:val="00DF21CC"/>
    <w:rsid w:val="00E071D6"/>
    <w:rsid w:val="00EC713A"/>
    <w:rsid w:val="00EC72A7"/>
    <w:rsid w:val="00F711F4"/>
    <w:rsid w:val="00F72057"/>
    <w:rsid w:val="00FA272A"/>
    <w:rsid w:val="00FF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8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p">
    <w:name w:val="titlep"/>
    <w:basedOn w:val="a"/>
    <w:rsid w:val="000C1D3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table10">
    <w:name w:val="table10"/>
    <w:basedOn w:val="a"/>
    <w:rsid w:val="000C1D30"/>
    <w:rPr>
      <w:rFonts w:eastAsiaTheme="minorEastAsia"/>
      <w:sz w:val="20"/>
      <w:szCs w:val="20"/>
    </w:rPr>
  </w:style>
  <w:style w:type="paragraph" w:customStyle="1" w:styleId="newncpi">
    <w:name w:val="newncpi"/>
    <w:basedOn w:val="a"/>
    <w:rsid w:val="000C1D30"/>
    <w:pPr>
      <w:ind w:firstLine="567"/>
      <w:jc w:val="both"/>
    </w:pPr>
    <w:rPr>
      <w:rFonts w:eastAsiaTheme="minorEastAsia"/>
    </w:rPr>
  </w:style>
  <w:style w:type="paragraph" w:customStyle="1" w:styleId="newncpi0">
    <w:name w:val="newncpi0"/>
    <w:basedOn w:val="a"/>
    <w:rsid w:val="000C1D30"/>
    <w:pPr>
      <w:jc w:val="both"/>
    </w:pPr>
    <w:rPr>
      <w:rFonts w:eastAsiaTheme="minorEastAsia"/>
    </w:rPr>
  </w:style>
  <w:style w:type="paragraph" w:customStyle="1" w:styleId="undline">
    <w:name w:val="undline"/>
    <w:basedOn w:val="a"/>
    <w:rsid w:val="000C1D30"/>
    <w:pPr>
      <w:jc w:val="both"/>
    </w:pPr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3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1218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17</cp:revision>
  <dcterms:created xsi:type="dcterms:W3CDTF">2023-06-21T09:19:00Z</dcterms:created>
  <dcterms:modified xsi:type="dcterms:W3CDTF">2026-02-13T06:38:00Z</dcterms:modified>
</cp:coreProperties>
</file>